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2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 CYR" w:hAnsi="Times New Roman CYR" w:cs="Times New Roman CYR"/>
          <w:kern w:val="2"/>
          <w:sz w:val="24"/>
          <w:szCs w:val="24"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Aprobat</w:t>
      </w:r>
      <w:proofErr w:type="spellEnd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:</w:t>
      </w:r>
    </w:p>
    <w:p w:rsidR="00477952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 CYR" w:hAnsi="Times New Roman CYR" w:cs="Times New Roman CYR"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Ş</w:t>
      </w:r>
      <w:proofErr w:type="spell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efa</w:t>
      </w:r>
      <w:proofErr w:type="spellEnd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Î</w:t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î</w:t>
      </w:r>
      <w:proofErr w:type="spell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nce</w:t>
      </w:r>
      <w:proofErr w:type="spellEnd"/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ş</w:t>
      </w:r>
      <w:proofErr w:type="spell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ti</w:t>
      </w:r>
      <w:proofErr w:type="spellEnd"/>
    </w:p>
    <w:p w:rsidR="00477952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  <w:t xml:space="preserve">____________ V. </w:t>
      </w:r>
      <w:proofErr w:type="spell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Tonu</w:t>
      </w:r>
      <w:proofErr w:type="spellEnd"/>
    </w:p>
    <w:p w:rsidR="00477952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  <w:lang w:val="en-US"/>
        </w:rPr>
      </w:pPr>
    </w:p>
    <w:p w:rsidR="00477952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Planul</w:t>
      </w:r>
      <w:proofErr w:type="spellEnd"/>
    </w:p>
    <w:p w:rsidR="00477952" w:rsidRPr="0034509F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  <w:lang w:val="fr-FR"/>
        </w:rPr>
      </w:pPr>
      <w:r w:rsidRPr="0034509F">
        <w:rPr>
          <w:rFonts w:ascii="Times New Roman CYR" w:hAnsi="Times New Roman CYR" w:cs="Times New Roman CYR"/>
          <w:b/>
          <w:bCs/>
          <w:kern w:val="2"/>
          <w:sz w:val="24"/>
          <w:szCs w:val="24"/>
          <w:lang w:val="fr-FR"/>
        </w:rPr>
        <w:t>de activitate a D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Î</w:t>
      </w:r>
      <w:r w:rsidRPr="0034509F">
        <w:rPr>
          <w:rFonts w:ascii="Times New Roman CYR" w:hAnsi="Times New Roman CYR" w:cs="Times New Roman CYR"/>
          <w:b/>
          <w:bCs/>
          <w:kern w:val="2"/>
          <w:sz w:val="24"/>
          <w:szCs w:val="24"/>
          <w:lang w:val="fr-FR"/>
        </w:rPr>
        <w:t xml:space="preserve"> H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î</w:t>
      </w:r>
      <w:r w:rsidRPr="0034509F">
        <w:rPr>
          <w:rFonts w:ascii="Times New Roman CYR" w:hAnsi="Times New Roman CYR" w:cs="Times New Roman CYR"/>
          <w:b/>
          <w:bCs/>
          <w:kern w:val="2"/>
          <w:sz w:val="24"/>
          <w:szCs w:val="24"/>
          <w:lang w:val="fr-FR"/>
        </w:rPr>
        <w:t>nce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ş</w:t>
      </w:r>
      <w:r w:rsidRPr="0034509F">
        <w:rPr>
          <w:rFonts w:ascii="Times New Roman CYR" w:hAnsi="Times New Roman CYR" w:cs="Times New Roman CYR"/>
          <w:b/>
          <w:bCs/>
          <w:kern w:val="2"/>
          <w:sz w:val="24"/>
          <w:szCs w:val="24"/>
          <w:lang w:val="fr-FR"/>
        </w:rPr>
        <w:t>ti</w:t>
      </w:r>
    </w:p>
    <w:p w:rsidR="00477952" w:rsidRPr="0034509F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  <w:lang w:val="fr-FR"/>
        </w:rPr>
      </w:pPr>
      <w:r w:rsidRPr="0034509F">
        <w:rPr>
          <w:rFonts w:ascii="Times New Roman CYR" w:hAnsi="Times New Roman CYR" w:cs="Times New Roman CYR"/>
          <w:b/>
          <w:bCs/>
          <w:kern w:val="2"/>
          <w:sz w:val="24"/>
          <w:szCs w:val="24"/>
          <w:lang w:val="fr-FR"/>
        </w:rPr>
        <w:t>pentru luna decembrie, 201</w:t>
      </w:r>
      <w:r w:rsidR="004C0549" w:rsidRPr="0034509F">
        <w:rPr>
          <w:rFonts w:ascii="Times New Roman CYR" w:hAnsi="Times New Roman CYR" w:cs="Times New Roman CYR"/>
          <w:b/>
          <w:bCs/>
          <w:kern w:val="2"/>
          <w:sz w:val="24"/>
          <w:szCs w:val="24"/>
          <w:lang w:val="fr-FR"/>
        </w:rPr>
        <w:t>8</w:t>
      </w:r>
    </w:p>
    <w:p w:rsidR="00477952" w:rsidRPr="0034509F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  <w:lang w:val="fr-FR"/>
        </w:rPr>
      </w:pPr>
    </w:p>
    <w:tbl>
      <w:tblPr>
        <w:tblW w:w="10542" w:type="dxa"/>
        <w:jc w:val="center"/>
        <w:tblInd w:w="-8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3413"/>
        <w:gridCol w:w="805"/>
        <w:gridCol w:w="885"/>
        <w:gridCol w:w="17"/>
        <w:gridCol w:w="98"/>
        <w:gridCol w:w="300"/>
        <w:gridCol w:w="1286"/>
        <w:gridCol w:w="1418"/>
        <w:gridCol w:w="177"/>
        <w:gridCol w:w="1471"/>
        <w:gridCol w:w="336"/>
      </w:tblGrid>
      <w:tr w:rsidR="00477952" w:rsidTr="00932493">
        <w:trPr>
          <w:gridAfter w:val="1"/>
          <w:wAfter w:w="336" w:type="dxa"/>
          <w:jc w:val="center"/>
        </w:trPr>
        <w:tc>
          <w:tcPr>
            <w:tcW w:w="4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Activit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ro-RO"/>
              </w:rPr>
              <w:t>ăţ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Termen</w:t>
            </w:r>
            <w:proofErr w:type="spellEnd"/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Locul</w:t>
            </w:r>
            <w:proofErr w:type="spellEnd"/>
          </w:p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desf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ro-RO"/>
              </w:rPr>
              <w:t>ăş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ur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ro-RO"/>
              </w:rPr>
              <w:t>ă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rii</w:t>
            </w:r>
            <w:proofErr w:type="spellEnd"/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Responsabil</w:t>
            </w:r>
            <w:proofErr w:type="spellEnd"/>
          </w:p>
        </w:tc>
      </w:tr>
      <w:tr w:rsidR="00477952" w:rsidTr="00932493">
        <w:trPr>
          <w:gridAfter w:val="1"/>
          <w:wAfter w:w="336" w:type="dxa"/>
          <w:jc w:val="center"/>
        </w:trPr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77952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2"/>
                <w:sz w:val="24"/>
                <w:szCs w:val="24"/>
              </w:rPr>
              <w:t>I.Activit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/>
              </w:rPr>
              <w:t>ăţ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2"/>
                <w:sz w:val="24"/>
                <w:szCs w:val="24"/>
              </w:rPr>
              <w:t>organizatorico-pedagogice</w:t>
            </w:r>
            <w:proofErr w:type="spellEnd"/>
          </w:p>
        </w:tc>
      </w:tr>
      <w:tr w:rsidR="00477952" w:rsidRPr="0034509F" w:rsidTr="00932493">
        <w:trPr>
          <w:gridAfter w:val="1"/>
          <w:wAfter w:w="336" w:type="dxa"/>
          <w:jc w:val="center"/>
        </w:trPr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477952" w:rsidRPr="0034509F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b/>
                <w:bCs/>
                <w:kern w:val="2"/>
                <w:lang w:val="fr-FR"/>
              </w:rPr>
              <w:t xml:space="preserve">A. 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Ş</w:t>
            </w:r>
            <w:r w:rsidRPr="0034509F">
              <w:rPr>
                <w:rFonts w:ascii="Times New Roman" w:hAnsi="Times New Roman" w:cs="Times New Roman"/>
                <w:b/>
                <w:bCs/>
                <w:kern w:val="2"/>
                <w:lang w:val="fr-FR"/>
              </w:rPr>
              <w:t>edin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ţ</w:t>
            </w:r>
            <w:r w:rsidRPr="0034509F">
              <w:rPr>
                <w:rFonts w:ascii="Times New Roman" w:hAnsi="Times New Roman" w:cs="Times New Roman"/>
                <w:b/>
                <w:bCs/>
                <w:kern w:val="2"/>
                <w:lang w:val="fr-FR"/>
              </w:rPr>
              <w:t>a Consiliului de Administra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ţ</w:t>
            </w:r>
            <w:r w:rsidRPr="0034509F">
              <w:rPr>
                <w:rFonts w:ascii="Times New Roman" w:hAnsi="Times New Roman" w:cs="Times New Roman"/>
                <w:b/>
                <w:bCs/>
                <w:kern w:val="2"/>
                <w:lang w:val="fr-FR"/>
              </w:rPr>
              <w:t xml:space="preserve">ie </w:t>
            </w:r>
          </w:p>
        </w:tc>
      </w:tr>
      <w:tr w:rsidR="00477952" w:rsidRPr="00932493" w:rsidTr="00932493">
        <w:trPr>
          <w:gridAfter w:val="1"/>
          <w:wAfter w:w="336" w:type="dxa"/>
          <w:trHeight w:val="1725"/>
          <w:jc w:val="center"/>
        </w:trPr>
        <w:tc>
          <w:tcPr>
            <w:tcW w:w="4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ro-RO"/>
              </w:rPr>
            </w:pP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1. Cu privire la rezultatele îndeplinirii planului de măsuri în vederea lichidării neajunsurilor depistate în urma inspecției frontale în GM Onești, grădinița Onești, grădinița Caracui.</w:t>
            </w:r>
          </w:p>
          <w:p w:rsidR="00477952" w:rsidRPr="0034509F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fr-FR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7952" w:rsidRPr="00932493" w:rsidRDefault="0087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27.12.2018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D</w:t>
            </w: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Î</w:t>
            </w:r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O.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Scutaru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.,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secretarul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CA</w:t>
            </w:r>
          </w:p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E.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Buruian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</w:t>
            </w: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ş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ef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-adjunct</w:t>
            </w:r>
          </w:p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Specialiștii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SPEM</w:t>
            </w:r>
          </w:p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.</w:t>
            </w:r>
          </w:p>
        </w:tc>
      </w:tr>
      <w:tr w:rsidR="00477952" w:rsidRPr="00932493" w:rsidTr="00932493">
        <w:trPr>
          <w:gridAfter w:val="1"/>
          <w:wAfter w:w="336" w:type="dxa"/>
          <w:jc w:val="center"/>
        </w:trPr>
        <w:tc>
          <w:tcPr>
            <w:tcW w:w="10206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II.Activitatea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managerial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ă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de 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verificare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, 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î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ndrumare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ş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i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analiz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ă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a 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procesului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educa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ţ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ional</w:t>
            </w:r>
            <w:proofErr w:type="spellEnd"/>
          </w:p>
        </w:tc>
      </w:tr>
      <w:tr w:rsidR="00477952" w:rsidRPr="00932493" w:rsidTr="00932493">
        <w:trPr>
          <w:gridAfter w:val="1"/>
          <w:wAfter w:w="336" w:type="dxa"/>
          <w:jc w:val="center"/>
        </w:trPr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477952" w:rsidRPr="00932493" w:rsidRDefault="00477952" w:rsidP="009A51D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Inspec</w:t>
            </w:r>
            <w:proofErr w:type="spellEnd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ţ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ii 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tematice</w:t>
            </w:r>
            <w:proofErr w:type="spellEnd"/>
          </w:p>
          <w:p w:rsidR="009A51DB" w:rsidRPr="00932493" w:rsidRDefault="009A51DB" w:rsidP="009A51D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ro-RO"/>
              </w:rPr>
            </w:pPr>
          </w:p>
        </w:tc>
      </w:tr>
      <w:tr w:rsidR="00477952" w:rsidRPr="00932493" w:rsidTr="00932493">
        <w:trPr>
          <w:gridAfter w:val="1"/>
          <w:wAfter w:w="336" w:type="dxa"/>
          <w:trHeight w:val="353"/>
          <w:jc w:val="center"/>
        </w:trPr>
        <w:tc>
          <w:tcPr>
            <w:tcW w:w="4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77952" w:rsidRPr="00932493" w:rsidRDefault="009A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ro-RO"/>
              </w:rPr>
            </w:pP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Eficiența activităților extracurriculare  în școlile de circumscripție</w:t>
            </w: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7952" w:rsidRPr="00932493" w:rsidRDefault="009A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Pe parcursul lunii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952" w:rsidRPr="00932493" w:rsidRDefault="009A51DB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În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școlile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de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circumscripție</w:t>
            </w:r>
            <w:proofErr w:type="spellEnd"/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51DB" w:rsidRPr="00932493" w:rsidRDefault="009A51DB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Specialiștii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SPEM</w:t>
            </w:r>
          </w:p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</w:tr>
      <w:tr w:rsidR="009A51DB" w:rsidRPr="00932493" w:rsidTr="00932493">
        <w:trPr>
          <w:gridAfter w:val="1"/>
          <w:wAfter w:w="336" w:type="dxa"/>
          <w:trHeight w:val="353"/>
          <w:jc w:val="center"/>
        </w:trPr>
        <w:tc>
          <w:tcPr>
            <w:tcW w:w="4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A51DB" w:rsidRPr="00932493" w:rsidRDefault="009A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b/>
                <w:kern w:val="2"/>
                <w:lang w:val="ro-RO"/>
              </w:rPr>
              <w:t>B.Revenire la inspecție</w:t>
            </w: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51DB" w:rsidRPr="00932493" w:rsidRDefault="009A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51DB" w:rsidRPr="00932493" w:rsidRDefault="009A51DB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51DB" w:rsidRPr="00932493" w:rsidRDefault="009A51DB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477952" w:rsidRPr="0034509F" w:rsidTr="00932493">
        <w:trPr>
          <w:gridAfter w:val="1"/>
          <w:wAfter w:w="336" w:type="dxa"/>
          <w:trHeight w:val="1106"/>
          <w:jc w:val="center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 w:rsidP="00F1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 xml:space="preserve">1.Îndeplinirea Planului de acțiuni elaborate în urma inspecției frontale în  GM </w:t>
            </w:r>
            <w:r w:rsidR="00F91795" w:rsidRPr="00932493">
              <w:rPr>
                <w:rFonts w:ascii="Times New Roman" w:hAnsi="Times New Roman" w:cs="Times New Roman"/>
                <w:kern w:val="2"/>
                <w:lang w:val="ro-RO"/>
              </w:rPr>
              <w:t>Onești</w:t>
            </w:r>
            <w:r w:rsidR="00F17B92" w:rsidRPr="00932493">
              <w:rPr>
                <w:rFonts w:ascii="Times New Roman" w:hAnsi="Times New Roman" w:cs="Times New Roman"/>
                <w:kern w:val="2"/>
                <w:lang w:val="ro-RO"/>
              </w:rPr>
              <w:t xml:space="preserve"> </w:t>
            </w: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,</w:t>
            </w:r>
            <w:r w:rsidR="00F17B92" w:rsidRPr="00932493">
              <w:rPr>
                <w:rFonts w:ascii="Times New Roman" w:hAnsi="Times New Roman" w:cs="Times New Roman"/>
                <w:kern w:val="2"/>
                <w:lang w:val="ro-RO"/>
              </w:rPr>
              <w:t xml:space="preserve"> </w:t>
            </w: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grădinița din localitate</w:t>
            </w:r>
            <w:r w:rsidR="00F17B92" w:rsidRPr="00932493">
              <w:rPr>
                <w:rFonts w:ascii="Times New Roman" w:hAnsi="Times New Roman" w:cs="Times New Roman"/>
                <w:kern w:val="2"/>
                <w:lang w:val="ro-RO"/>
              </w:rPr>
              <w:t>,</w:t>
            </w:r>
            <w:r w:rsidR="00F91795" w:rsidRPr="00932493">
              <w:rPr>
                <w:rFonts w:ascii="Times New Roman" w:hAnsi="Times New Roman" w:cs="Times New Roman"/>
                <w:kern w:val="2"/>
                <w:lang w:val="ro-RO"/>
              </w:rPr>
              <w:t>grădinița Caracui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Pe parcursul lunii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1DB" w:rsidRPr="00932493" w:rsidRDefault="009A51DB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În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instituții</w:t>
            </w:r>
            <w:proofErr w:type="spellEnd"/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E.Buruian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șef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-adjunct</w:t>
            </w:r>
          </w:p>
          <w:p w:rsidR="00477952" w:rsidRPr="00932493" w:rsidRDefault="0047795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Specialiștii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SPEM</w:t>
            </w:r>
          </w:p>
        </w:tc>
      </w:tr>
      <w:tr w:rsidR="00877824" w:rsidRPr="00932493" w:rsidTr="00932493">
        <w:trPr>
          <w:gridAfter w:val="1"/>
          <w:wAfter w:w="336" w:type="dxa"/>
          <w:trHeight w:val="2038"/>
          <w:jc w:val="center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7824" w:rsidRPr="00932493" w:rsidRDefault="00877824" w:rsidP="00F9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b/>
                <w:kern w:val="2"/>
                <w:lang w:val="ro-RO"/>
              </w:rPr>
              <w:t>C. Seminare metodice cu echipele manageriale în domeniul”Managementul educațional”</w:t>
            </w:r>
          </w:p>
          <w:p w:rsidR="00BE59C7" w:rsidRPr="00932493" w:rsidRDefault="00BE59C7" w:rsidP="00F9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 xml:space="preserve">Aplicarea în practică a </w:t>
            </w:r>
            <w:r w:rsidR="00F17B92" w:rsidRPr="00932493">
              <w:rPr>
                <w:rFonts w:ascii="Times New Roman" w:hAnsi="Times New Roman" w:cs="Times New Roman"/>
                <w:kern w:val="2"/>
                <w:lang w:val="ro-RO"/>
              </w:rPr>
              <w:t>prevederilor documentelor de politici privind debirocratizarea sistemului de raportare</w:t>
            </w:r>
          </w:p>
          <w:p w:rsidR="00877824" w:rsidRPr="00932493" w:rsidRDefault="00877824" w:rsidP="00F9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ro-RO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7824" w:rsidRPr="00932493" w:rsidRDefault="00F17B92" w:rsidP="00F1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13.12.2018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7B92" w:rsidRPr="00932493" w:rsidRDefault="00F17B9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  <w:p w:rsidR="00F17B92" w:rsidRPr="00932493" w:rsidRDefault="00F17B9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  <w:p w:rsidR="00F17B92" w:rsidRPr="00932493" w:rsidRDefault="00F17B9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  <w:p w:rsidR="00877824" w:rsidRPr="00932493" w:rsidRDefault="00BE59C7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GM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Călmățui</w:t>
            </w:r>
            <w:proofErr w:type="spellEnd"/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7824" w:rsidRPr="00932493" w:rsidRDefault="00BE59C7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V.Tonu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șefa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DÎ</w:t>
            </w:r>
          </w:p>
        </w:tc>
      </w:tr>
      <w:tr w:rsidR="004C0549" w:rsidRPr="00932493" w:rsidTr="00932493">
        <w:trPr>
          <w:gridAfter w:val="1"/>
          <w:wAfter w:w="336" w:type="dxa"/>
          <w:trHeight w:val="897"/>
          <w:jc w:val="center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549" w:rsidRPr="0034509F" w:rsidRDefault="004C0549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34509F">
              <w:rPr>
                <w:rFonts w:ascii="Times New Roman" w:hAnsi="Times New Roman" w:cs="Times New Roman"/>
                <w:b/>
                <w:i/>
                <w:kern w:val="2"/>
              </w:rPr>
              <w:t>Ș</w:t>
            </w:r>
            <w:proofErr w:type="spellStart"/>
            <w:r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edin</w:t>
            </w:r>
            <w:proofErr w:type="spellEnd"/>
            <w:r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ță </w:t>
            </w:r>
            <w:r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de</w:t>
            </w:r>
            <w:r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lucru</w:t>
            </w:r>
            <w:proofErr w:type="spellEnd"/>
            <w:r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r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cu</w:t>
            </w:r>
            <w:r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contabilii</w:t>
            </w:r>
            <w:proofErr w:type="spellEnd"/>
            <w:r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r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din</w:t>
            </w:r>
            <w:r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institu</w:t>
            </w:r>
            <w:proofErr w:type="spellEnd"/>
            <w:r w:rsidRPr="0034509F">
              <w:rPr>
                <w:rFonts w:ascii="Times New Roman" w:hAnsi="Times New Roman" w:cs="Times New Roman"/>
                <w:b/>
                <w:i/>
                <w:kern w:val="2"/>
              </w:rPr>
              <w:t>ț</w:t>
            </w:r>
            <w:proofErr w:type="spellStart"/>
            <w:r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ie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prvind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sistemul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de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achizi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>ț</w:t>
            </w:r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ii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conform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legisla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>ț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iei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>î</w:t>
            </w:r>
            <w:proofErr w:type="spellEnd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n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vigoare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cu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modific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>ă</w:t>
            </w:r>
            <w:proofErr w:type="spellEnd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rile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parvenite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ș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i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intrate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>î</w:t>
            </w:r>
            <w:proofErr w:type="spellEnd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n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proofErr w:type="spellStart"/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vigoare</w:t>
            </w:r>
            <w:proofErr w:type="spellEnd"/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</w:t>
            </w:r>
            <w:r w:rsidR="005D5AC7" w:rsidRPr="00932493">
              <w:rPr>
                <w:rFonts w:ascii="Times New Roman" w:hAnsi="Times New Roman" w:cs="Times New Roman"/>
                <w:b/>
                <w:i/>
                <w:kern w:val="2"/>
                <w:lang w:val="en-US"/>
              </w:rPr>
              <w:t>la</w:t>
            </w:r>
            <w:r w:rsidR="005D5AC7" w:rsidRPr="0034509F">
              <w:rPr>
                <w:rFonts w:ascii="Times New Roman" w:hAnsi="Times New Roman" w:cs="Times New Roman"/>
                <w:b/>
                <w:i/>
                <w:kern w:val="2"/>
              </w:rPr>
              <w:t xml:space="preserve"> 01.10.2018.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549" w:rsidRDefault="00A615BD" w:rsidP="004C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932493">
              <w:rPr>
                <w:rFonts w:ascii="Times New Roman" w:hAnsi="Times New Roman" w:cs="Times New Roman"/>
                <w:kern w:val="2"/>
              </w:rPr>
              <w:t>13</w:t>
            </w:r>
            <w:r w:rsidR="004C0549" w:rsidRPr="00932493">
              <w:rPr>
                <w:rFonts w:ascii="Times New Roman" w:hAnsi="Times New Roman" w:cs="Times New Roman"/>
                <w:kern w:val="2"/>
                <w:lang w:val="en-US"/>
              </w:rPr>
              <w:t>.12.2018</w:t>
            </w:r>
            <w:r w:rsidR="0025159F">
              <w:rPr>
                <w:rFonts w:ascii="Times New Roman" w:hAnsi="Times New Roman" w:cs="Times New Roman"/>
                <w:kern w:val="2"/>
              </w:rPr>
              <w:t>,</w:t>
            </w:r>
          </w:p>
          <w:p w:rsidR="0025159F" w:rsidRPr="0025159F" w:rsidRDefault="0025159F" w:rsidP="0034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10</w:t>
            </w:r>
            <w:r w:rsidR="0034509F">
              <w:rPr>
                <w:rFonts w:ascii="Times New Roman" w:hAnsi="Times New Roman" w:cs="Times New Roman"/>
                <w:kern w:val="2"/>
                <w:lang w:val="en-US"/>
              </w:rPr>
              <w:t>:</w:t>
            </w:r>
            <w:r>
              <w:rPr>
                <w:rFonts w:ascii="Times New Roman" w:hAnsi="Times New Roman" w:cs="Times New Roman"/>
                <w:kern w:val="2"/>
              </w:rPr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549" w:rsidRPr="00932493" w:rsidRDefault="004C0549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Sala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r w:rsidR="00F17B92"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Mare a CR </w:t>
            </w: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”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Constantin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Stere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”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5AC7" w:rsidRPr="0034509F" w:rsidRDefault="005D5AC7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Formatori din cadrul Agenției Achiziții Publice</w:t>
            </w:r>
          </w:p>
          <w:p w:rsidR="004C0549" w:rsidRPr="00932493" w:rsidRDefault="00F17B92" w:rsidP="005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SMEFP</w:t>
            </w:r>
          </w:p>
        </w:tc>
      </w:tr>
      <w:tr w:rsidR="00477952" w:rsidRPr="00932493" w:rsidTr="00932493">
        <w:trPr>
          <w:gridAfter w:val="1"/>
          <w:wAfter w:w="336" w:type="dxa"/>
          <w:jc w:val="center"/>
        </w:trPr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932493">
              <w:rPr>
                <w:rFonts w:ascii="Times New Roman" w:hAnsi="Times New Roman" w:cs="Times New Roman"/>
                <w:b/>
                <w:bCs/>
                <w:kern w:val="2"/>
              </w:rPr>
              <w:t xml:space="preserve">1. </w:t>
            </w: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</w:rPr>
              <w:t>Evaluare</w:t>
            </w:r>
            <w:proofErr w:type="spellEnd"/>
          </w:p>
        </w:tc>
      </w:tr>
      <w:tr w:rsidR="00477952" w:rsidRPr="00932493" w:rsidTr="00932493">
        <w:trPr>
          <w:gridAfter w:val="1"/>
          <w:wAfter w:w="336" w:type="dxa"/>
          <w:jc w:val="center"/>
        </w:trPr>
        <w:tc>
          <w:tcPr>
            <w:tcW w:w="4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52" w:rsidRPr="00932493" w:rsidRDefault="00F17B92" w:rsidP="00F1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1.</w:t>
            </w:r>
            <w:r w:rsidR="00477952" w:rsidRPr="00932493">
              <w:rPr>
                <w:rFonts w:ascii="Times New Roman" w:hAnsi="Times New Roman" w:cs="Times New Roman"/>
                <w:kern w:val="2"/>
                <w:lang w:val="ro-RO"/>
              </w:rPr>
              <w:t>Teze semestriale</w:t>
            </w: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952" w:rsidRPr="00932493" w:rsidRDefault="004C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10-21.10.2018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2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În clasele de liceu</w:t>
            </w:r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952" w:rsidRPr="00932493" w:rsidRDefault="004C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Managerii școlari</w:t>
            </w:r>
          </w:p>
        </w:tc>
      </w:tr>
      <w:tr w:rsidR="00BE59C7" w:rsidRPr="00932493" w:rsidTr="00932493">
        <w:trPr>
          <w:gridAfter w:val="1"/>
          <w:wAfter w:w="336" w:type="dxa"/>
          <w:jc w:val="center"/>
        </w:trPr>
        <w:tc>
          <w:tcPr>
            <w:tcW w:w="4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9C7" w:rsidRPr="00932493" w:rsidRDefault="00BE59C7" w:rsidP="00B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2. Monitorizarea</w:t>
            </w:r>
            <w:r w:rsidR="009758F0" w:rsidRPr="00932493">
              <w:rPr>
                <w:rFonts w:ascii="Times New Roman" w:hAnsi="Times New Roman" w:cs="Times New Roman"/>
                <w:kern w:val="2"/>
                <w:lang w:val="ro-RO"/>
              </w:rPr>
              <w:t xml:space="preserve"> </w:t>
            </w: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 xml:space="preserve"> activităților cu părinții în cadrul proiectului ”Educație parentală”</w:t>
            </w: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9C7" w:rsidRPr="00932493" w:rsidRDefault="00B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Pe parcursul lunii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59C7" w:rsidRPr="00932493" w:rsidRDefault="00B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În grădinițe</w:t>
            </w:r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9C7" w:rsidRPr="00932493" w:rsidRDefault="00BE59C7" w:rsidP="00B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ro-RO"/>
              </w:rPr>
            </w:pPr>
            <w:r w:rsidRPr="00932493">
              <w:rPr>
                <w:rFonts w:ascii="Times New Roman" w:hAnsi="Times New Roman" w:cs="Times New Roman"/>
                <w:kern w:val="2"/>
                <w:lang w:val="ro-RO"/>
              </w:rPr>
              <w:t>M.Dănilă, spec. principal</w:t>
            </w:r>
          </w:p>
        </w:tc>
      </w:tr>
      <w:tr w:rsidR="00477952" w:rsidRPr="00932493" w:rsidTr="00932493">
        <w:trPr>
          <w:gridAfter w:val="1"/>
          <w:wAfter w:w="336" w:type="dxa"/>
          <w:trHeight w:val="132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952" w:rsidRPr="00932493" w:rsidRDefault="00477952" w:rsidP="004C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</w:tr>
      <w:tr w:rsidR="00477952" w:rsidRPr="00932493" w:rsidTr="00932493">
        <w:trPr>
          <w:gridAfter w:val="1"/>
          <w:wAfter w:w="336" w:type="dxa"/>
          <w:trHeight w:val="132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52" w:rsidRPr="00932493" w:rsidRDefault="00477952" w:rsidP="002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Seminar</w:t>
            </w:r>
            <w:r w:rsidR="009A51DB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e</w:t>
            </w:r>
            <w:proofErr w:type="spellEnd"/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 xml:space="preserve"> </w:t>
            </w:r>
            <w:r w:rsidR="002328C3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metodico</w:t>
            </w:r>
            <w:proofErr w:type="spellEnd"/>
            <w:r w:rsidR="002328C3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 xml:space="preserve"> </w:t>
            </w:r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-</w:t>
            </w:r>
            <w:r w:rsidR="002328C3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 xml:space="preserve"> </w:t>
            </w:r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practic</w:t>
            </w:r>
            <w:r w:rsidR="009A51DB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e</w:t>
            </w:r>
          </w:p>
        </w:tc>
      </w:tr>
      <w:tr w:rsidR="00477952" w:rsidRPr="00932493" w:rsidTr="00932493">
        <w:trPr>
          <w:gridAfter w:val="1"/>
          <w:wAfter w:w="336" w:type="dxa"/>
          <w:trHeight w:val="132"/>
          <w:jc w:val="center"/>
        </w:trPr>
        <w:tc>
          <w:tcPr>
            <w:tcW w:w="555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952" w:rsidRPr="0034509F" w:rsidRDefault="00B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i/>
                <w:kern w:val="2"/>
                <w:lang w:val="fr-FR"/>
              </w:rPr>
              <w:t xml:space="preserve"> Utilizarea TIC la lecțiile </w:t>
            </w:r>
            <w:r w:rsidR="00477952" w:rsidRPr="0034509F">
              <w:rPr>
                <w:rFonts w:ascii="Times New Roman" w:hAnsi="Times New Roman" w:cs="Times New Roman"/>
                <w:i/>
                <w:kern w:val="2"/>
                <w:lang w:val="fr-FR"/>
              </w:rPr>
              <w:t>de</w:t>
            </w:r>
            <w:r w:rsidR="00477952" w:rsidRPr="0034509F">
              <w:rPr>
                <w:rFonts w:ascii="Times New Roman" w:hAnsi="Times New Roman" w:cs="Times New Roman"/>
                <w:kern w:val="2"/>
                <w:lang w:val="fr-FR"/>
              </w:rPr>
              <w:t xml:space="preserve"> </w:t>
            </w:r>
            <w:r w:rsidR="00477952" w:rsidRPr="0034509F">
              <w:rPr>
                <w:rFonts w:ascii="Times New Roman" w:hAnsi="Times New Roman" w:cs="Times New Roman"/>
                <w:i/>
                <w:kern w:val="2"/>
                <w:lang w:val="fr-FR"/>
              </w:rPr>
              <w:t>biologie</w:t>
            </w:r>
            <w:r w:rsidR="00477952" w:rsidRPr="0034509F">
              <w:rPr>
                <w:rFonts w:ascii="Times New Roman" w:hAnsi="Times New Roman" w:cs="Times New Roman"/>
                <w:b/>
                <w:kern w:val="2"/>
                <w:lang w:val="fr-FR"/>
              </w:rPr>
              <w:t>.</w:t>
            </w:r>
            <w:r w:rsidRPr="0034509F">
              <w:rPr>
                <w:rFonts w:ascii="Times New Roman" w:hAnsi="Times New Roman" w:cs="Times New Roman"/>
                <w:i/>
                <w:kern w:val="2"/>
                <w:lang w:val="fr-FR"/>
              </w:rPr>
              <w:t>Centrarea instruirii pe cel ce învață prin intermediul tehnologiilor moderne de predare-învățare-evaluare.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 w:rsidP="0014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1</w:t>
            </w:r>
            <w:r w:rsidR="0014657E" w:rsidRPr="00932493">
              <w:rPr>
                <w:rFonts w:ascii="Times New Roman" w:hAnsi="Times New Roman" w:cs="Times New Roman"/>
                <w:kern w:val="2"/>
                <w:lang w:val="en-US"/>
              </w:rPr>
              <w:t>8</w:t>
            </w: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.12.201</w:t>
            </w:r>
            <w:r w:rsidR="0014657E" w:rsidRPr="00932493">
              <w:rPr>
                <w:rFonts w:ascii="Times New Roman" w:hAnsi="Times New Roman" w:cs="Times New Roman"/>
                <w:kern w:val="2"/>
                <w:lang w:val="en-US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 w:rsidP="0014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GM</w:t>
            </w:r>
            <w:r w:rsidR="0014657E"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="0014657E" w:rsidRPr="00932493">
              <w:rPr>
                <w:rFonts w:ascii="Times New Roman" w:hAnsi="Times New Roman" w:cs="Times New Roman"/>
                <w:kern w:val="2"/>
                <w:lang w:val="en-US"/>
              </w:rPr>
              <w:t>Cățăleni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E.Buruian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șef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-adjunct</w:t>
            </w:r>
          </w:p>
        </w:tc>
      </w:tr>
      <w:tr w:rsidR="00477952" w:rsidRPr="00932493" w:rsidTr="00932493">
        <w:trPr>
          <w:gridAfter w:val="1"/>
          <w:wAfter w:w="336" w:type="dxa"/>
          <w:trHeight w:val="132"/>
          <w:jc w:val="center"/>
        </w:trPr>
        <w:tc>
          <w:tcPr>
            <w:tcW w:w="555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C3" w:rsidRPr="00932493" w:rsidRDefault="002328C3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Limba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și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literatura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română</w:t>
            </w:r>
            <w:proofErr w:type="spellEnd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”</w:t>
            </w:r>
            <w:proofErr w:type="spellStart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>Dezvoltarea</w:t>
            </w:r>
            <w:proofErr w:type="spellEnd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>competențelor</w:t>
            </w:r>
            <w:proofErr w:type="spellEnd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de </w:t>
            </w:r>
            <w:proofErr w:type="spellStart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>evaluare</w:t>
            </w:r>
            <w:proofErr w:type="spellEnd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a </w:t>
            </w:r>
            <w:proofErr w:type="spellStart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>testelor</w:t>
            </w:r>
            <w:proofErr w:type="spellEnd"/>
            <w:r w:rsidR="00154C7A" w:rsidRPr="00932493">
              <w:rPr>
                <w:rFonts w:ascii="Times New Roman" w:hAnsi="Times New Roman" w:cs="Times New Roman"/>
                <w:kern w:val="2"/>
                <w:lang w:val="en-US"/>
              </w:rPr>
              <w:t>”</w:t>
            </w: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(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profesorii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de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liceu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2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04.12.</w:t>
            </w:r>
            <w:r w:rsidR="00BE59C7" w:rsidRPr="00932493">
              <w:rPr>
                <w:rFonts w:ascii="Times New Roman" w:hAnsi="Times New Roman" w:cs="Times New Roman"/>
                <w:kern w:val="2"/>
                <w:lang w:val="en-US"/>
              </w:rPr>
              <w:t>2018</w:t>
            </w:r>
          </w:p>
          <w:p w:rsidR="00154C7A" w:rsidRPr="00932493" w:rsidRDefault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Ora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12.00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2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LT</w:t>
            </w:r>
            <w:r w:rsidR="00932493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”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M.Sadoveanu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2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V.TONU,șefa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DÎ</w:t>
            </w:r>
          </w:p>
        </w:tc>
      </w:tr>
      <w:tr w:rsidR="004C0549" w:rsidRPr="00932493" w:rsidTr="00932493">
        <w:trPr>
          <w:gridAfter w:val="1"/>
          <w:wAfter w:w="336" w:type="dxa"/>
          <w:trHeight w:val="132"/>
          <w:jc w:val="center"/>
        </w:trPr>
        <w:tc>
          <w:tcPr>
            <w:tcW w:w="555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549" w:rsidRPr="0034509F" w:rsidRDefault="004C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Seminar de formare cu educatorii în cadrul</w:t>
            </w:r>
            <w:r w:rsidR="00154C7A" w:rsidRPr="0034509F">
              <w:rPr>
                <w:rFonts w:ascii="Times New Roman" w:hAnsi="Times New Roman" w:cs="Times New Roman"/>
                <w:kern w:val="2"/>
                <w:lang w:val="fr-FR"/>
              </w:rPr>
              <w:t xml:space="preserve"> </w:t>
            </w: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 xml:space="preserve"> Programului național</w:t>
            </w:r>
            <w:r w:rsidR="0033243A" w:rsidRPr="0034509F">
              <w:rPr>
                <w:rFonts w:ascii="Times New Roman" w:hAnsi="Times New Roman" w:cs="Times New Roman"/>
                <w:kern w:val="2"/>
                <w:lang w:val="fr-FR"/>
              </w:rPr>
              <w:t>”Educația parentală”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549" w:rsidRPr="00932493" w:rsidRDefault="0033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03-04.12.2018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549" w:rsidRPr="00932493" w:rsidRDefault="0033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549" w:rsidRPr="00932493" w:rsidRDefault="0033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M.Dănilă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spec.princip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.</w:t>
            </w:r>
          </w:p>
        </w:tc>
      </w:tr>
      <w:tr w:rsidR="0033243A" w:rsidRPr="00932493" w:rsidTr="00932493">
        <w:trPr>
          <w:gridAfter w:val="1"/>
          <w:wAfter w:w="336" w:type="dxa"/>
          <w:trHeight w:val="132"/>
          <w:jc w:val="center"/>
        </w:trPr>
        <w:tc>
          <w:tcPr>
            <w:tcW w:w="555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43A" w:rsidRPr="00932493" w:rsidRDefault="0033243A" w:rsidP="0033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lastRenderedPageBreak/>
              <w:t>Ședință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cu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membrii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Consiliului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raional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al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elevilor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243A" w:rsidRPr="00932493" w:rsidRDefault="0033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12.12.2018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243A" w:rsidRPr="00932493" w:rsidRDefault="0033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LT”M.Eminescu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”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Hâncești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243A" w:rsidRPr="00932493" w:rsidRDefault="0033243A" w:rsidP="0033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M.Pascal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spec.metodist</w:t>
            </w:r>
            <w:proofErr w:type="spellEnd"/>
          </w:p>
        </w:tc>
      </w:tr>
      <w:tr w:rsidR="00477952" w:rsidRPr="0034509F" w:rsidTr="00932493">
        <w:trPr>
          <w:gridAfter w:val="1"/>
          <w:wAfter w:w="336" w:type="dxa"/>
          <w:trHeight w:val="230"/>
          <w:jc w:val="center"/>
        </w:trPr>
        <w:tc>
          <w:tcPr>
            <w:tcW w:w="55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hideMark/>
          </w:tcPr>
          <w:p w:rsidR="00477952" w:rsidRPr="0034509F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b/>
                <w:bCs/>
                <w:kern w:val="2"/>
                <w:lang w:val="fr-FR"/>
              </w:rPr>
              <w:t>IV.  Activit</w:t>
            </w:r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ro-RO"/>
              </w:rPr>
              <w:t>ăţ</w:t>
            </w:r>
            <w:r w:rsidRPr="0034509F">
              <w:rPr>
                <w:rFonts w:ascii="Times New Roman" w:hAnsi="Times New Roman" w:cs="Times New Roman"/>
                <w:b/>
                <w:bCs/>
                <w:kern w:val="2"/>
                <w:lang w:val="fr-FR"/>
              </w:rPr>
              <w:t>i cu caracter cognitiv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77952" w:rsidRPr="0034509F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fr-FR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77952" w:rsidRPr="0034509F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fr-FR"/>
              </w:rPr>
            </w:pPr>
          </w:p>
        </w:tc>
      </w:tr>
      <w:tr w:rsidR="00477952" w:rsidRPr="00932493" w:rsidTr="00932493">
        <w:trPr>
          <w:gridAfter w:val="1"/>
          <w:wAfter w:w="336" w:type="dxa"/>
          <w:trHeight w:val="230"/>
          <w:jc w:val="center"/>
        </w:trPr>
        <w:tc>
          <w:tcPr>
            <w:tcW w:w="55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hideMark/>
          </w:tcPr>
          <w:p w:rsidR="002328C3" w:rsidRPr="0034509F" w:rsidRDefault="002328C3" w:rsidP="002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b/>
                <w:bCs/>
                <w:kern w:val="2"/>
                <w:lang w:val="fr-FR"/>
              </w:rPr>
              <w:t xml:space="preserve"> </w:t>
            </w:r>
          </w:p>
          <w:p w:rsidR="00477952" w:rsidRPr="00932493" w:rsidRDefault="002328C3" w:rsidP="002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S</w:t>
            </w:r>
            <w:r w:rsidR="00477952"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ărbătoarea</w:t>
            </w:r>
            <w:proofErr w:type="spellEnd"/>
            <w:r w:rsidR="00477952"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</w:t>
            </w:r>
            <w:r w:rsidR="009758F0"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="00477952"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Marii</w:t>
            </w:r>
            <w:proofErr w:type="spellEnd"/>
            <w:r w:rsidR="00477952"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</w:t>
            </w:r>
            <w:r w:rsidR="009758F0"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="00477952" w:rsidRPr="00932493">
              <w:rPr>
                <w:rFonts w:ascii="Times New Roman" w:hAnsi="Times New Roman" w:cs="Times New Roman"/>
                <w:b/>
                <w:bCs/>
                <w:kern w:val="2"/>
                <w:lang w:val="en-US"/>
              </w:rPr>
              <w:t>Uniri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77952" w:rsidRPr="00932493" w:rsidRDefault="00477952" w:rsidP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01.12.201</w:t>
            </w:r>
            <w:r w:rsidR="0014657E" w:rsidRPr="00932493">
              <w:rPr>
                <w:rFonts w:ascii="Times New Roman" w:hAnsi="Times New Roman" w:cs="Times New Roman"/>
                <w:kern w:val="2"/>
                <w:lang w:val="en-US"/>
              </w:rPr>
              <w:t>8</w:t>
            </w:r>
          </w:p>
          <w:p w:rsidR="00477952" w:rsidRPr="00932493" w:rsidRDefault="00477952" w:rsidP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77952" w:rsidRPr="0034509F" w:rsidRDefault="002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În</w:t>
            </w:r>
            <w:r w:rsidR="00154C7A" w:rsidRPr="0034509F">
              <w:rPr>
                <w:rFonts w:ascii="Times New Roman" w:hAnsi="Times New Roman" w:cs="Times New Roman"/>
                <w:kern w:val="2"/>
                <w:lang w:val="fr-FR"/>
              </w:rPr>
              <w:t xml:space="preserve"> toate</w:t>
            </w: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 xml:space="preserve"> instituțiile de învățământ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I.Cojocaru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șefa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 SMCFC</w:t>
            </w:r>
          </w:p>
        </w:tc>
      </w:tr>
      <w:tr w:rsidR="00A615BD" w:rsidRPr="00932493" w:rsidTr="00932493">
        <w:trPr>
          <w:gridAfter w:val="1"/>
          <w:wAfter w:w="336" w:type="dxa"/>
          <w:trHeight w:val="230"/>
          <w:jc w:val="center"/>
        </w:trPr>
        <w:tc>
          <w:tcPr>
            <w:tcW w:w="55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615BD" w:rsidRPr="00932493" w:rsidRDefault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kern w:val="2"/>
              </w:rPr>
              <w:t>Concursuri</w:t>
            </w:r>
            <w:proofErr w:type="spellEnd"/>
            <w:r w:rsidRPr="00932493">
              <w:rPr>
                <w:rFonts w:ascii="Times New Roman" w:hAnsi="Times New Roman" w:cs="Times New Roman"/>
                <w:b/>
                <w:kern w:val="2"/>
              </w:rPr>
              <w:t xml:space="preserve"> școlare, </w:t>
            </w:r>
            <w:proofErr w:type="spellStart"/>
            <w:r w:rsidRPr="00932493">
              <w:rPr>
                <w:rFonts w:ascii="Times New Roman" w:hAnsi="Times New Roman" w:cs="Times New Roman"/>
                <w:i/>
                <w:kern w:val="2"/>
              </w:rPr>
              <w:t>etapa</w:t>
            </w:r>
            <w:proofErr w:type="spellEnd"/>
            <w:r w:rsidRPr="00932493">
              <w:rPr>
                <w:rFonts w:ascii="Times New Roman" w:hAnsi="Times New Roman" w:cs="Times New Roman"/>
                <w:i/>
                <w:kern w:val="2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i/>
                <w:kern w:val="2"/>
              </w:rPr>
              <w:t>locală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5BD" w:rsidRPr="00932493" w:rsidRDefault="00A615BD" w:rsidP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</w:rPr>
              <w:t>Pe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</w:rPr>
              <w:t>parcursul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</w:rPr>
              <w:t>anului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5BD" w:rsidRPr="0034509F" w:rsidRDefault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În toate instituțiile de învățământ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5BD" w:rsidRPr="00932493" w:rsidRDefault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</w:rPr>
              <w:t>Managerii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</w:rPr>
              <w:t xml:space="preserve"> școlari</w:t>
            </w:r>
          </w:p>
        </w:tc>
      </w:tr>
      <w:tr w:rsidR="00A615BD" w:rsidRPr="00932493" w:rsidTr="00932493">
        <w:trPr>
          <w:gridAfter w:val="1"/>
          <w:wAfter w:w="336" w:type="dxa"/>
          <w:trHeight w:val="230"/>
          <w:jc w:val="center"/>
        </w:trPr>
        <w:tc>
          <w:tcPr>
            <w:tcW w:w="55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615BD" w:rsidRPr="0034509F" w:rsidRDefault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b/>
                <w:kern w:val="2"/>
                <w:lang w:val="fr-FR"/>
              </w:rPr>
              <w:t xml:space="preserve">Concursul ”Pedagogul Anului”,  </w:t>
            </w:r>
            <w:r w:rsidRPr="0034509F">
              <w:rPr>
                <w:rFonts w:ascii="Times New Roman" w:hAnsi="Times New Roman" w:cs="Times New Roman"/>
                <w:i/>
                <w:kern w:val="2"/>
                <w:lang w:val="fr-FR"/>
              </w:rPr>
              <w:t>etapa locală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5BD" w:rsidRPr="00932493" w:rsidRDefault="00A615BD" w:rsidP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</w:rPr>
              <w:t>Pe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</w:rPr>
              <w:t>parcursul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</w:rPr>
              <w:t>anului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5BD" w:rsidRPr="0034509F" w:rsidRDefault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În toate instituțiile de învățământ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5BD" w:rsidRPr="00932493" w:rsidRDefault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</w:rPr>
              <w:t>Managerii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</w:rPr>
              <w:t xml:space="preserve"> școlari</w:t>
            </w:r>
          </w:p>
        </w:tc>
      </w:tr>
      <w:tr w:rsidR="00477952" w:rsidRPr="00932493" w:rsidTr="00932493">
        <w:trPr>
          <w:gridAfter w:val="1"/>
          <w:wAfter w:w="336" w:type="dxa"/>
          <w:trHeight w:val="230"/>
          <w:jc w:val="center"/>
        </w:trPr>
        <w:tc>
          <w:tcPr>
            <w:tcW w:w="55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77952" w:rsidRPr="00932493" w:rsidRDefault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Întreceri</w:t>
            </w:r>
            <w:proofErr w:type="spellEnd"/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 xml:space="preserve"> </w:t>
            </w:r>
            <w:r w:rsidR="00477952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 xml:space="preserve"> sportive</w:t>
            </w:r>
          </w:p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Finala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.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Șah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/dame.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Gimnazii.fete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/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băieți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 w:rsidP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0</w:t>
            </w:r>
            <w:r w:rsidR="0014657E" w:rsidRPr="00932493">
              <w:rPr>
                <w:rFonts w:ascii="Times New Roman" w:hAnsi="Times New Roman" w:cs="Times New Roman"/>
                <w:kern w:val="2"/>
                <w:lang w:val="en-US"/>
              </w:rPr>
              <w:t>8</w:t>
            </w: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.12.201</w:t>
            </w:r>
            <w:r w:rsidR="0014657E" w:rsidRPr="00932493">
              <w:rPr>
                <w:rFonts w:ascii="Times New Roman" w:hAnsi="Times New Roman" w:cs="Times New Roman"/>
                <w:kern w:val="2"/>
                <w:lang w:val="en-US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14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LT”M.Eminescu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”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Hâncești</w:t>
            </w:r>
            <w:proofErr w:type="spellEnd"/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V.Lăcustă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specialist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metodist</w:t>
            </w:r>
            <w:proofErr w:type="spellEnd"/>
          </w:p>
        </w:tc>
      </w:tr>
      <w:tr w:rsidR="00477952" w:rsidRPr="00932493" w:rsidTr="00932493">
        <w:trPr>
          <w:gridAfter w:val="1"/>
          <w:wAfter w:w="336" w:type="dxa"/>
          <w:trHeight w:val="230"/>
          <w:jc w:val="center"/>
        </w:trPr>
        <w:tc>
          <w:tcPr>
            <w:tcW w:w="55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34509F" w:rsidRDefault="0047795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fr-FR"/>
              </w:rPr>
            </w:pPr>
            <w:r w:rsidRPr="0034509F">
              <w:rPr>
                <w:rFonts w:ascii="Times New Roman" w:hAnsi="Times New Roman" w:cs="Times New Roman"/>
                <w:b/>
                <w:kern w:val="2"/>
                <w:lang w:val="fr-FR"/>
              </w:rPr>
              <w:t>Final</w:t>
            </w:r>
            <w:r w:rsidR="00154C7A" w:rsidRPr="0034509F">
              <w:rPr>
                <w:rFonts w:ascii="Times New Roman" w:hAnsi="Times New Roman" w:cs="Times New Roman"/>
                <w:b/>
                <w:kern w:val="2"/>
                <w:lang w:val="fr-FR"/>
              </w:rPr>
              <w:t>a</w:t>
            </w:r>
            <w:r w:rsidRPr="0034509F">
              <w:rPr>
                <w:rFonts w:ascii="Times New Roman" w:hAnsi="Times New Roman" w:cs="Times New Roman"/>
                <w:b/>
                <w:kern w:val="2"/>
                <w:lang w:val="fr-FR"/>
              </w:rPr>
              <w:t xml:space="preserve">. </w:t>
            </w: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Tenis de masă.</w:t>
            </w:r>
            <w:r w:rsidR="0014657E" w:rsidRPr="0034509F">
              <w:rPr>
                <w:rFonts w:ascii="Times New Roman" w:hAnsi="Times New Roman" w:cs="Times New Roman"/>
                <w:kern w:val="2"/>
                <w:lang w:val="fr-FR"/>
              </w:rPr>
              <w:t>Licee</w:t>
            </w:r>
            <w:r w:rsidRPr="0034509F">
              <w:rPr>
                <w:rFonts w:ascii="Times New Roman" w:hAnsi="Times New Roman" w:cs="Times New Roman"/>
                <w:kern w:val="2"/>
                <w:lang w:val="fr-FR"/>
              </w:rPr>
              <w:t>. Fete/băieți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14657E" w:rsidP="00A6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15.</w:t>
            </w:r>
            <w:r w:rsidR="00477952" w:rsidRPr="00932493">
              <w:rPr>
                <w:rFonts w:ascii="Times New Roman" w:hAnsi="Times New Roman" w:cs="Times New Roman"/>
                <w:kern w:val="2"/>
                <w:lang w:val="en-US"/>
              </w:rPr>
              <w:t>12.201</w:t>
            </w:r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LT”M.Sadoveanu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”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Hâncești</w:t>
            </w:r>
            <w:proofErr w:type="spellEnd"/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V.Lăcustă</w:t>
            </w:r>
            <w:proofErr w:type="spellEnd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 xml:space="preserve">, specialist </w:t>
            </w:r>
            <w:proofErr w:type="spellStart"/>
            <w:r w:rsidRPr="00932493">
              <w:rPr>
                <w:rFonts w:ascii="Times New Roman" w:hAnsi="Times New Roman" w:cs="Times New Roman"/>
                <w:kern w:val="2"/>
                <w:lang w:val="en-US"/>
              </w:rPr>
              <w:t>metodist</w:t>
            </w:r>
            <w:proofErr w:type="spellEnd"/>
          </w:p>
        </w:tc>
      </w:tr>
      <w:tr w:rsidR="00477952" w:rsidRPr="00932493" w:rsidTr="00932493">
        <w:trPr>
          <w:gridAfter w:val="1"/>
          <w:wAfter w:w="336" w:type="dxa"/>
          <w:trHeight w:val="230"/>
          <w:jc w:val="center"/>
        </w:trPr>
        <w:tc>
          <w:tcPr>
            <w:tcW w:w="55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952" w:rsidRPr="00932493" w:rsidRDefault="009758F0" w:rsidP="0087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val="en-US"/>
              </w:rPr>
            </w:pPr>
            <w:r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 xml:space="preserve">                                                       </w:t>
            </w:r>
            <w:proofErr w:type="spellStart"/>
            <w:r w:rsidR="00477952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Activitatea</w:t>
            </w:r>
            <w:proofErr w:type="spellEnd"/>
            <w:r w:rsidR="00477952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 xml:space="preserve"> SAPP</w:t>
            </w:r>
            <w:r w:rsidR="00870386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-</w:t>
            </w:r>
            <w:proofErr w:type="spellStart"/>
            <w:r w:rsidR="00870386" w:rsidRPr="00932493">
              <w:rPr>
                <w:rFonts w:ascii="Times New Roman" w:hAnsi="Times New Roman" w:cs="Times New Roman"/>
                <w:b/>
                <w:kern w:val="2"/>
                <w:lang w:val="en-US"/>
              </w:rPr>
              <w:t>ului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952" w:rsidRPr="00932493" w:rsidRDefault="0047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</w:tr>
      <w:tr w:rsidR="00AB2C50" w:rsidRPr="00D657E9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313"/>
        </w:trPr>
        <w:tc>
          <w:tcPr>
            <w:tcW w:w="82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color w:val="FF0000"/>
                <w:lang w:val="fr-FR"/>
              </w:rPr>
            </w:pPr>
            <w:r w:rsidRPr="00932493">
              <w:rPr>
                <w:rFonts w:ascii="Times New Roman" w:hAnsi="Times New Roman" w:cs="Times New Roman"/>
                <w:b/>
                <w:color w:val="FF0000"/>
                <w:lang w:val="fr-FR"/>
              </w:rPr>
              <w:t xml:space="preserve">              Suport metodologic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B2C50" w:rsidRPr="00D657E9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978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AB2C50" w:rsidRPr="0034509F" w:rsidRDefault="00AB2C50" w:rsidP="0034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34509F">
              <w:rPr>
                <w:rFonts w:ascii="Times New Roman" w:hAnsi="Times New Roman" w:cs="Times New Roman"/>
                <w:lang w:val="fr-FR"/>
              </w:rPr>
              <w:t>Seminar cu psihologii școlari</w:t>
            </w:r>
          </w:p>
          <w:p w:rsidR="00AB2C50" w:rsidRPr="0034509F" w:rsidRDefault="00AB2C50" w:rsidP="0034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34509F">
              <w:rPr>
                <w:rFonts w:ascii="Times New Roman" w:hAnsi="Times New Roman" w:cs="Times New Roman"/>
                <w:lang w:val="fr-FR"/>
              </w:rPr>
              <w:t>,,Prevenirea suicidului”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i/>
                <w:lang w:val="fr-FR"/>
              </w:rPr>
            </w:pPr>
            <w:r w:rsidRPr="00932493">
              <w:rPr>
                <w:rFonts w:ascii="Times New Roman" w:hAnsi="Times New Roman" w:cs="Times New Roman"/>
                <w:i/>
                <w:lang w:val="fr-FR"/>
              </w:rPr>
              <w:t>12.12.2018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932493">
              <w:rPr>
                <w:rFonts w:ascii="Times New Roman" w:hAnsi="Times New Roman" w:cs="Times New Roman"/>
                <w:lang w:val="fr-FR"/>
              </w:rPr>
              <w:t>SAP Hâncești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932493">
              <w:rPr>
                <w:rFonts w:ascii="Times New Roman" w:hAnsi="Times New Roman" w:cs="Times New Roman"/>
                <w:lang w:val="fr-FR"/>
              </w:rPr>
              <w:t>N. Emelianova,</w:t>
            </w:r>
          </w:p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932493">
              <w:rPr>
                <w:rFonts w:ascii="Times New Roman" w:hAnsi="Times New Roman" w:cs="Times New Roman"/>
                <w:lang w:val="fr-FR"/>
              </w:rPr>
              <w:t xml:space="preserve"> psiholog, SAP</w:t>
            </w:r>
          </w:p>
        </w:tc>
      </w:tr>
      <w:tr w:rsidR="00AB2C50" w:rsidRPr="00F17B92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1359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b/>
                <w:lang w:val="ro-RO"/>
              </w:rPr>
              <w:t>Seminar cu echipa CMI</w:t>
            </w:r>
            <w:r w:rsidRPr="00932493">
              <w:rPr>
                <w:rFonts w:ascii="Times New Roman" w:hAnsi="Times New Roman" w:cs="Times New Roman"/>
                <w:lang w:val="ro-RO"/>
              </w:rPr>
              <w:t xml:space="preserve"> (președintele,CDS)</w:t>
            </w:r>
          </w:p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 xml:space="preserve">,,Diagnoza pedagogică. </w:t>
            </w:r>
          </w:p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Metodele diagnozei pedagogice.</w:t>
            </w:r>
          </w:p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Instrumentele  de evaluare”.</w:t>
            </w:r>
          </w:p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32493">
              <w:rPr>
                <w:rFonts w:ascii="Times New Roman" w:hAnsi="Times New Roman" w:cs="Times New Roman"/>
                <w:lang w:val="de-AT"/>
              </w:rPr>
              <w:t>Recun</w:t>
            </w:r>
            <w:proofErr w:type="spellEnd"/>
            <w:r w:rsidRPr="00932493">
              <w:rPr>
                <w:rFonts w:ascii="Times New Roman" w:hAnsi="Times New Roman" w:cs="Times New Roman"/>
                <w:lang w:val="ro-RO"/>
              </w:rPr>
              <w:t xml:space="preserve">oașterea diferențelor fără a categoriza. </w:t>
            </w:r>
            <w:r w:rsidRPr="00932493">
              <w:rPr>
                <w:rFonts w:ascii="Times New Roman" w:hAnsi="Times New Roman" w:cs="Times New Roman"/>
                <w:lang w:val="de-AT"/>
              </w:rPr>
              <w:t xml:space="preserve">  C</w:t>
            </w:r>
            <w:r w:rsidRPr="00932493">
              <w:rPr>
                <w:rFonts w:ascii="Times New Roman" w:hAnsi="Times New Roman" w:cs="Times New Roman"/>
                <w:lang w:val="ro-RO"/>
              </w:rPr>
              <w:t>I</w:t>
            </w:r>
            <w:r w:rsidRPr="00932493">
              <w:rPr>
                <w:rFonts w:ascii="Times New Roman" w:hAnsi="Times New Roman" w:cs="Times New Roman"/>
                <w:lang w:val="de-AT"/>
              </w:rPr>
              <w:t>F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19.12.2018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</w:p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932493">
              <w:rPr>
                <w:rFonts w:ascii="Times New Roman" w:hAnsi="Times New Roman" w:cs="Times New Roman"/>
                <w:b/>
                <w:lang w:val="ro-RO"/>
              </w:rPr>
              <w:t>GM Dancu</w:t>
            </w:r>
          </w:p>
          <w:p w:rsidR="00AB2C50" w:rsidRPr="00932493" w:rsidRDefault="002D1448" w:rsidP="003469BA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B2C50" w:rsidRPr="00932493">
              <w:rPr>
                <w:rFonts w:ascii="Times New Roman" w:hAnsi="Times New Roman" w:cs="Times New Roman"/>
                <w:lang w:val="ro-RO"/>
              </w:rPr>
              <w:t xml:space="preserve">(GM Pogănești, GM ,,S.Andreev”, GM Călmățui, GM ,,C.Radu”, GM </w:t>
            </w:r>
            <w:r w:rsidR="009758F0" w:rsidRPr="00932493">
              <w:rPr>
                <w:rFonts w:ascii="Times New Roman" w:hAnsi="Times New Roman" w:cs="Times New Roman"/>
                <w:lang w:val="ro-RO"/>
              </w:rPr>
              <w:t>gr.</w:t>
            </w:r>
            <w:r w:rsidR="00AB2C50" w:rsidRPr="00932493">
              <w:rPr>
                <w:rFonts w:ascii="Times New Roman" w:hAnsi="Times New Roman" w:cs="Times New Roman"/>
                <w:lang w:val="ro-RO"/>
              </w:rPr>
              <w:t>C</w:t>
            </w:r>
            <w:r w:rsidR="009758F0" w:rsidRPr="00932493">
              <w:rPr>
                <w:rFonts w:ascii="Times New Roman" w:hAnsi="Times New Roman" w:cs="Times New Roman"/>
                <w:lang w:val="ro-RO"/>
              </w:rPr>
              <w:t>otul</w:t>
            </w:r>
            <w:r w:rsidR="00AB2C50" w:rsidRPr="00932493">
              <w:rPr>
                <w:rFonts w:ascii="Times New Roman" w:hAnsi="Times New Roman" w:cs="Times New Roman"/>
                <w:lang w:val="ro-RO"/>
              </w:rPr>
              <w:t xml:space="preserve"> Morii, GM ,,C.Tănase”,GM Obileni, GM</w:t>
            </w:r>
            <w:r w:rsidR="009758F0" w:rsidRPr="00932493">
              <w:rPr>
                <w:rFonts w:ascii="Times New Roman" w:hAnsi="Times New Roman" w:cs="Times New Roman"/>
                <w:lang w:val="ro-RO"/>
              </w:rPr>
              <w:t>gr.</w:t>
            </w:r>
            <w:r w:rsidR="00AB2C50" w:rsidRPr="00932493">
              <w:rPr>
                <w:rFonts w:ascii="Times New Roman" w:hAnsi="Times New Roman" w:cs="Times New Roman"/>
                <w:lang w:val="ro-RO"/>
              </w:rPr>
              <w:t xml:space="preserve"> ,,K.Evteeva”, GM Cățeleni,GM Mirești)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F0" w:rsidRPr="00932493" w:rsidRDefault="009758F0" w:rsidP="003469BA">
            <w:pPr>
              <w:rPr>
                <w:rFonts w:ascii="Times New Roman" w:hAnsi="Times New Roman" w:cs="Times New Roman"/>
                <w:lang w:val="ro-RO"/>
              </w:rPr>
            </w:pPr>
          </w:p>
          <w:p w:rsidR="00AB2C50" w:rsidRPr="00932493" w:rsidRDefault="009758F0" w:rsidP="003469BA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 xml:space="preserve">Iusico M, </w:t>
            </w:r>
            <w:r w:rsidRPr="00932493">
              <w:rPr>
                <w:rFonts w:ascii="Times New Roman" w:hAnsi="Times New Roman" w:cs="Times New Roman"/>
                <w:lang w:val="fr-FR"/>
              </w:rPr>
              <w:t>Șef Serviciului</w:t>
            </w:r>
          </w:p>
        </w:tc>
      </w:tr>
      <w:tr w:rsidR="00AB2C50" w:rsidRPr="009758F0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1359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932493">
              <w:rPr>
                <w:rFonts w:ascii="Times New Roman" w:hAnsi="Times New Roman" w:cs="Times New Roman"/>
                <w:b/>
                <w:lang w:val="ro-RO"/>
              </w:rPr>
              <w:t xml:space="preserve">Raportare </w:t>
            </w:r>
          </w:p>
          <w:p w:rsidR="00AB2C50" w:rsidRPr="00932493" w:rsidRDefault="00AB2C50" w:rsidP="003469B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2493">
              <w:rPr>
                <w:rFonts w:ascii="Times New Roman" w:hAnsi="Times New Roman" w:cs="Times New Roman"/>
                <w:i/>
                <w:lang w:val="ro-RO"/>
              </w:rPr>
              <w:t>,,Consolidarea rezultatelor  privind  activitatea Serviciului pe perioada anului  2018”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25.12.2018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CRAP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Iusico M</w:t>
            </w:r>
            <w:r w:rsidR="009758F0" w:rsidRPr="00932493">
              <w:rPr>
                <w:rFonts w:ascii="Times New Roman" w:hAnsi="Times New Roman" w:cs="Times New Roman"/>
                <w:lang w:val="ro-RO"/>
              </w:rPr>
              <w:t>.</w:t>
            </w:r>
            <w:r w:rsidRPr="00932493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932493">
              <w:rPr>
                <w:rFonts w:ascii="Times New Roman" w:hAnsi="Times New Roman" w:cs="Times New Roman"/>
                <w:lang w:val="fr-FR"/>
              </w:rPr>
              <w:t>Șef Serviciului</w:t>
            </w:r>
          </w:p>
        </w:tc>
      </w:tr>
      <w:tr w:rsidR="00AB2C50" w:rsidRPr="009758F0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313"/>
        </w:trPr>
        <w:tc>
          <w:tcPr>
            <w:tcW w:w="82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b/>
                <w:lang w:val="fr-FR"/>
              </w:rPr>
            </w:pPr>
            <w:r w:rsidRPr="00932493">
              <w:rPr>
                <w:rFonts w:ascii="Times New Roman" w:hAnsi="Times New Roman" w:cs="Times New Roman"/>
                <w:b/>
                <w:lang w:val="fr-FR"/>
              </w:rPr>
              <w:t xml:space="preserve">Suport  specializat </w:t>
            </w:r>
            <w:r w:rsidRPr="00932493">
              <w:rPr>
                <w:rFonts w:ascii="Times New Roman" w:hAnsi="Times New Roman" w:cs="Times New Roman"/>
                <w:b/>
                <w:lang w:val="ro-RO"/>
              </w:rPr>
              <w:t xml:space="preserve"> direct  </w:t>
            </w:r>
            <w:r w:rsidRPr="00932493">
              <w:rPr>
                <w:rFonts w:ascii="Times New Roman" w:hAnsi="Times New Roman" w:cs="Times New Roman"/>
                <w:b/>
                <w:lang w:val="fr-FR"/>
              </w:rPr>
              <w:t xml:space="preserve">copil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b/>
                <w:lang w:val="fr-FR"/>
              </w:rPr>
            </w:pPr>
            <w:r w:rsidRPr="00932493">
              <w:rPr>
                <w:rFonts w:ascii="Times New Roman" w:hAnsi="Times New Roman" w:cs="Times New Roman"/>
                <w:b/>
                <w:lang w:val="fr-FR"/>
              </w:rPr>
              <w:t>Șef Serviciului</w:t>
            </w:r>
          </w:p>
        </w:tc>
      </w:tr>
      <w:tr w:rsidR="00AB2C50" w:rsidRPr="00D657E9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313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Suportul</w:t>
            </w:r>
            <w:proofErr w:type="spellEnd"/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logopedic</w:t>
            </w:r>
            <w:proofErr w:type="spellEnd"/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 direct </w:t>
            </w:r>
            <w:r w:rsidR="009758F0" w:rsidRPr="009324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elev</w:t>
            </w:r>
            <w:proofErr w:type="spellEnd"/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 xml:space="preserve"> de  2 ori/săptămână</w:t>
            </w:r>
            <w:r w:rsidRPr="00932493">
              <w:rPr>
                <w:rFonts w:ascii="Times New Roman" w:hAnsi="Times New Roman" w:cs="Times New Roman"/>
                <w:i/>
                <w:color w:val="000000"/>
                <w:lang w:val="ro-RO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i/>
                <w:color w:val="000000"/>
                <w:lang w:val="ro-RO"/>
              </w:rPr>
            </w:pPr>
            <w:r w:rsidRPr="00932493">
              <w:rPr>
                <w:rFonts w:ascii="Times New Roman" w:hAnsi="Times New Roman" w:cs="Times New Roman"/>
                <w:i/>
                <w:color w:val="000000"/>
                <w:lang w:val="ro-RO"/>
              </w:rPr>
              <w:t>GM Pașcani</w:t>
            </w:r>
          </w:p>
          <w:p w:rsidR="00AB2C50" w:rsidRPr="00932493" w:rsidRDefault="00AB2C50" w:rsidP="003469BA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Logoped SAP</w:t>
            </w:r>
          </w:p>
        </w:tc>
      </w:tr>
      <w:tr w:rsidR="00AB2C50" w:rsidRPr="0034509F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313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9758F0">
            <w:pPr>
              <w:pStyle w:val="a4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Consilierea</w:t>
            </w:r>
            <w:proofErr w:type="spellEnd"/>
            <w:r w:rsidR="009758F0" w:rsidRPr="009324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psihologică</w:t>
            </w:r>
            <w:proofErr w:type="spellEnd"/>
            <w:r w:rsidR="009758F0" w:rsidRPr="00932493">
              <w:rPr>
                <w:rFonts w:ascii="Times New Roman" w:hAnsi="Times New Roman" w:cs="Times New Roman"/>
                <w:i/>
                <w:lang w:val="en-US"/>
              </w:rPr>
              <w:t xml:space="preserve"> direct </w:t>
            </w:r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elev</w:t>
            </w:r>
            <w:proofErr w:type="spellEnd"/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clasa</w:t>
            </w:r>
            <w:proofErr w:type="spellEnd"/>
            <w:r w:rsidR="009758F0" w:rsidRPr="009324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 a</w:t>
            </w:r>
            <w:r w:rsidR="009758F0" w:rsidRPr="009324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32493">
              <w:rPr>
                <w:rFonts w:ascii="Times New Roman" w:hAnsi="Times New Roman" w:cs="Times New Roman"/>
                <w:i/>
                <w:lang w:val="en-US"/>
              </w:rPr>
              <w:t>IX</w:t>
            </w:r>
            <w:r w:rsidR="009758F0" w:rsidRPr="00932493">
              <w:rPr>
                <w:rFonts w:ascii="Times New Roman" w:hAnsi="Times New Roman" w:cs="Times New Roman"/>
                <w:i/>
                <w:lang w:val="en-US"/>
              </w:rPr>
              <w:t>-a,</w:t>
            </w:r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caz</w:t>
            </w:r>
            <w:proofErr w:type="spellEnd"/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 cu </w:t>
            </w:r>
            <w:proofErr w:type="spellStart"/>
            <w:r w:rsidRPr="00932493">
              <w:rPr>
                <w:rFonts w:ascii="Times New Roman" w:hAnsi="Times New Roman" w:cs="Times New Roman"/>
                <w:i/>
                <w:lang w:val="en-US"/>
              </w:rPr>
              <w:t>titlu</w:t>
            </w:r>
            <w:proofErr w:type="spellEnd"/>
            <w:r w:rsidRPr="00932493">
              <w:rPr>
                <w:rFonts w:ascii="Times New Roman" w:hAnsi="Times New Roman" w:cs="Times New Roman"/>
                <w:i/>
                <w:lang w:val="en-US"/>
              </w:rPr>
              <w:t xml:space="preserve"> special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06,13,20.12.2018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GM One</w:t>
            </w:r>
            <w:r w:rsidRPr="00932493">
              <w:rPr>
                <w:rFonts w:ascii="Times New Roman" w:hAnsi="Times New Roman" w:cs="Times New Roman"/>
                <w:i/>
                <w:lang w:val="ro-RO"/>
              </w:rPr>
              <w:t>ști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C50" w:rsidRPr="0034509F" w:rsidRDefault="00AB2C50" w:rsidP="003469B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Emelianova N, psiholog,</w:t>
            </w:r>
            <w:r w:rsidRPr="0034509F">
              <w:rPr>
                <w:rFonts w:ascii="Times New Roman" w:hAnsi="Times New Roman" w:cs="Times New Roman"/>
                <w:lang w:val="en-US"/>
              </w:rPr>
              <w:t>specialist SAP</w:t>
            </w:r>
          </w:p>
        </w:tc>
      </w:tr>
      <w:tr w:rsidR="00AB2C50" w:rsidRPr="00FA0B53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313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932493">
              <w:rPr>
                <w:rFonts w:ascii="Times New Roman" w:hAnsi="Times New Roman" w:cs="Times New Roman"/>
                <w:b/>
                <w:i/>
                <w:lang w:val="en-US"/>
              </w:rPr>
              <w:t>Raportare</w:t>
            </w:r>
            <w:proofErr w:type="spellEnd"/>
            <w:r w:rsidRPr="00932493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2C50" w:rsidRPr="00932493" w:rsidRDefault="00AB2C50" w:rsidP="003469BA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B2C50" w:rsidRPr="004E5A21" w:rsidTr="009324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36" w:type="dxa"/>
          <w:trHeight w:val="689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2493">
              <w:rPr>
                <w:rFonts w:ascii="Times New Roman" w:hAnsi="Times New Roman" w:cs="Times New Roman"/>
                <w:i/>
                <w:lang w:val="ro-RO"/>
              </w:rPr>
              <w:t>,,Consolidarea rezultatelor  privind  activitatea Serviciului pe perioada anului  2018”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>25.12.2018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9758F0" w:rsidP="003469BA">
            <w:pPr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 xml:space="preserve">              </w:t>
            </w:r>
            <w:r w:rsidR="00AB2C50" w:rsidRPr="00932493">
              <w:rPr>
                <w:rFonts w:ascii="Times New Roman" w:hAnsi="Times New Roman" w:cs="Times New Roman"/>
                <w:lang w:val="ro-RO"/>
              </w:rPr>
              <w:t>CRAP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0" w:rsidRPr="00932493" w:rsidRDefault="00AB2C50" w:rsidP="003469BA">
            <w:pPr>
              <w:rPr>
                <w:rFonts w:ascii="Times New Roman" w:hAnsi="Times New Roman" w:cs="Times New Roman"/>
                <w:lang w:val="ro-RO"/>
              </w:rPr>
            </w:pPr>
            <w:r w:rsidRPr="00932493">
              <w:rPr>
                <w:rFonts w:ascii="Times New Roman" w:hAnsi="Times New Roman" w:cs="Times New Roman"/>
                <w:lang w:val="ro-RO"/>
              </w:rPr>
              <w:t xml:space="preserve">Iusico M, </w:t>
            </w:r>
            <w:r w:rsidRPr="00932493">
              <w:rPr>
                <w:rFonts w:ascii="Times New Roman" w:hAnsi="Times New Roman" w:cs="Times New Roman"/>
                <w:lang w:val="fr-FR"/>
              </w:rPr>
              <w:t>Șef Serviciului</w:t>
            </w:r>
          </w:p>
        </w:tc>
      </w:tr>
    </w:tbl>
    <w:p w:rsidR="00477952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  <w:lang w:val="en-US"/>
        </w:rPr>
      </w:pPr>
    </w:p>
    <w:p w:rsidR="00477952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  <w:lang w:val="en-US"/>
        </w:rPr>
      </w:pPr>
    </w:p>
    <w:p w:rsidR="00477952" w:rsidRDefault="00477952" w:rsidP="0047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Ş</w:t>
      </w:r>
      <w:proofErr w:type="spell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ef</w:t>
      </w:r>
      <w:proofErr w:type="spellEnd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 xml:space="preserve"> adjunct al D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ro-RO"/>
        </w:rPr>
        <w:t>Î</w:t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ab/>
        <w:t xml:space="preserve">Eugenia </w:t>
      </w:r>
      <w:proofErr w:type="spell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  <w:lang w:val="en-US"/>
        </w:rPr>
        <w:t>Buruian</w:t>
      </w:r>
      <w:proofErr w:type="spellEnd"/>
    </w:p>
    <w:sectPr w:rsidR="00477952" w:rsidSect="0058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82C"/>
    <w:multiLevelType w:val="hybridMultilevel"/>
    <w:tmpl w:val="E0D027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596"/>
    <w:multiLevelType w:val="hybridMultilevel"/>
    <w:tmpl w:val="FEC8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77952"/>
    <w:rsid w:val="000C5A5B"/>
    <w:rsid w:val="000F1601"/>
    <w:rsid w:val="00134AAB"/>
    <w:rsid w:val="0014657E"/>
    <w:rsid w:val="00154C7A"/>
    <w:rsid w:val="002328C3"/>
    <w:rsid w:val="0025159F"/>
    <w:rsid w:val="002D1448"/>
    <w:rsid w:val="0031213F"/>
    <w:rsid w:val="0033243A"/>
    <w:rsid w:val="0034509F"/>
    <w:rsid w:val="00391F6C"/>
    <w:rsid w:val="00477952"/>
    <w:rsid w:val="004C0549"/>
    <w:rsid w:val="00582BF9"/>
    <w:rsid w:val="005B5F8E"/>
    <w:rsid w:val="005D5AC7"/>
    <w:rsid w:val="007B3E58"/>
    <w:rsid w:val="00870386"/>
    <w:rsid w:val="00877824"/>
    <w:rsid w:val="008E0F01"/>
    <w:rsid w:val="00932493"/>
    <w:rsid w:val="009723FB"/>
    <w:rsid w:val="009758F0"/>
    <w:rsid w:val="009A51DB"/>
    <w:rsid w:val="00A5486C"/>
    <w:rsid w:val="00A615BD"/>
    <w:rsid w:val="00AB2C50"/>
    <w:rsid w:val="00BD2259"/>
    <w:rsid w:val="00BE59C7"/>
    <w:rsid w:val="00D949BC"/>
    <w:rsid w:val="00E3356E"/>
    <w:rsid w:val="00F17B92"/>
    <w:rsid w:val="00F9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7952"/>
  </w:style>
  <w:style w:type="paragraph" w:styleId="a4">
    <w:name w:val="No Spacing"/>
    <w:link w:val="a3"/>
    <w:uiPriority w:val="1"/>
    <w:qFormat/>
    <w:rsid w:val="00477952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477952"/>
  </w:style>
  <w:style w:type="paragraph" w:styleId="a6">
    <w:name w:val="List Paragraph"/>
    <w:basedOn w:val="a"/>
    <w:link w:val="a5"/>
    <w:uiPriority w:val="34"/>
    <w:qFormat/>
    <w:rsid w:val="0047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2313-2174-4B4D-9D17-349B4D6A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GALINA</cp:lastModifiedBy>
  <cp:revision>2</cp:revision>
  <cp:lastPrinted>2018-11-27T12:02:00Z</cp:lastPrinted>
  <dcterms:created xsi:type="dcterms:W3CDTF">2018-11-27T20:16:00Z</dcterms:created>
  <dcterms:modified xsi:type="dcterms:W3CDTF">2018-11-27T20:16:00Z</dcterms:modified>
</cp:coreProperties>
</file>